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37" w:rsidRPr="00CC7C08" w:rsidRDefault="008E0B37" w:rsidP="00937A48">
      <w:pPr>
        <w:jc w:val="center"/>
        <w:rPr>
          <w:rFonts w:ascii="Parchment" w:hAnsi="Parchment"/>
          <w:color w:val="1F497D" w:themeColor="text2"/>
          <w:sz w:val="72"/>
          <w:szCs w:val="72"/>
        </w:rPr>
      </w:pPr>
      <w:r w:rsidRPr="00CC7C08">
        <w:rPr>
          <w:rFonts w:ascii="Parchment" w:hAnsi="Parchment"/>
          <w:color w:val="1F497D" w:themeColor="text2"/>
          <w:sz w:val="72"/>
          <w:szCs w:val="72"/>
        </w:rPr>
        <w:t>Remèdes de Sainte Hildegarde de Bingen</w:t>
      </w:r>
    </w:p>
    <w:p w:rsidR="0050132A" w:rsidRPr="006440FA" w:rsidRDefault="008E0B37" w:rsidP="00937A48">
      <w:pPr>
        <w:jc w:val="center"/>
        <w:rPr>
          <w:rFonts w:ascii="Birch Std" w:hAnsi="Birch Std"/>
          <w:color w:val="1F497D" w:themeColor="text2"/>
          <w:sz w:val="14"/>
          <w:szCs w:val="14"/>
        </w:rPr>
      </w:pPr>
      <w:r w:rsidRPr="00CC7C08">
        <w:rPr>
          <w:rFonts w:ascii="Birch Std" w:hAnsi="Birch Std"/>
          <w:color w:val="1F497D" w:themeColor="text2"/>
          <w:sz w:val="36"/>
          <w:szCs w:val="36"/>
        </w:rPr>
        <w:t xml:space="preserve">- </w:t>
      </w:r>
      <w:r>
        <w:rPr>
          <w:rFonts w:ascii="Birch Std" w:hAnsi="Birch Std"/>
          <w:color w:val="1F497D" w:themeColor="text2"/>
          <w:sz w:val="36"/>
          <w:szCs w:val="36"/>
        </w:rPr>
        <w:t xml:space="preserve">La Boutique de la Sainte Vierge ; </w:t>
      </w:r>
      <w:r w:rsidRPr="00CC7C08">
        <w:rPr>
          <w:rFonts w:ascii="Birch Std" w:hAnsi="Birch Std"/>
          <w:color w:val="1F497D" w:themeColor="text2"/>
          <w:sz w:val="36"/>
          <w:szCs w:val="36"/>
        </w:rPr>
        <w:t xml:space="preserve">fin Août 2017 </w:t>
      </w:r>
      <w:r w:rsidR="0050132A">
        <w:rPr>
          <w:rFonts w:ascii="Birch Std" w:hAnsi="Birch Std"/>
          <w:color w:val="1F497D" w:themeColor="text2"/>
          <w:sz w:val="36"/>
          <w:szCs w:val="36"/>
        </w:rPr>
        <w:t>–</w:t>
      </w:r>
    </w:p>
    <w:p w:rsidR="00F45796" w:rsidRPr="006440FA" w:rsidRDefault="00F45796" w:rsidP="00BA3C60">
      <w:pPr>
        <w:jc w:val="both"/>
        <w:rPr>
          <w:rFonts w:ascii="Birch Std" w:hAnsi="Birch Std"/>
          <w:color w:val="1F497D" w:themeColor="text2"/>
          <w:sz w:val="14"/>
          <w:szCs w:val="14"/>
        </w:rPr>
      </w:pPr>
    </w:p>
    <w:p w:rsidR="008E0B37" w:rsidRDefault="008E0B37" w:rsidP="00937A48">
      <w:pPr>
        <w:rPr>
          <w:rFonts w:ascii="Adobe Garamond Pro" w:hAnsi="Adobe Garamond Pro"/>
          <w:b/>
          <w:u w:val="single"/>
        </w:rPr>
      </w:pPr>
      <w:r w:rsidRPr="0050132A">
        <w:rPr>
          <w:rFonts w:ascii="Adobe Garamond Pro" w:hAnsi="Adobe Garamond Pro"/>
          <w:b/>
          <w:u w:val="single"/>
        </w:rPr>
        <w:t>Tarifs des produits présentés dans le descriptif.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Pot de 200 gélules de galanga : 15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Flacon d’huile d’olive à la violette : 10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Flacon d’huile d’olive à la rose : 10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Paquet de 50 g de feuilles coupées de sauge officinale bio : 4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Mini-gobelet en bois de châtaignier des Pyrénées : 11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Pot de 50 g de poudre d’épices pour biscuits de la joie : 5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Bouteille de vin à la violette : 11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Pot de 90 g de sel de Guérande aux herbes de sainte Hildegarde : 3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Pot de 50 g de « Curry des Jardins » : 5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Pierre polie onyx noire : 3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Pierre polie améthyste : 3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Pierre polie calcédoine bleue : 5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Livre « La petite pharmacie domestique de Hildegarde de Bingen » : 19 euros.</w:t>
      </w:r>
    </w:p>
    <w:p w:rsidR="008E0B37" w:rsidRPr="000440DD" w:rsidRDefault="008E0B37" w:rsidP="00BA3C60">
      <w:pPr>
        <w:pStyle w:val="Paragraphedeliste"/>
        <w:numPr>
          <w:ilvl w:val="0"/>
          <w:numId w:val="1"/>
        </w:numPr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Livret découverte : 3 euros.</w:t>
      </w:r>
    </w:p>
    <w:p w:rsidR="008E0B37" w:rsidRDefault="008E0B37" w:rsidP="006440FA">
      <w:pPr>
        <w:pStyle w:val="Paragraphedeliste"/>
        <w:numPr>
          <w:ilvl w:val="0"/>
          <w:numId w:val="1"/>
        </w:numPr>
        <w:spacing w:after="0"/>
        <w:jc w:val="both"/>
        <w:rPr>
          <w:rFonts w:ascii="Adobe Garamond Pro" w:hAnsi="Adobe Garamond Pro"/>
        </w:rPr>
      </w:pPr>
      <w:r w:rsidRPr="000440DD">
        <w:rPr>
          <w:rFonts w:ascii="Adobe Garamond Pro" w:hAnsi="Adobe Garamond Pro"/>
        </w:rPr>
        <w:t>Catalogue : gratuit.</w:t>
      </w:r>
    </w:p>
    <w:p w:rsidR="000440DD" w:rsidRPr="000C16FD" w:rsidRDefault="000440DD" w:rsidP="006440FA">
      <w:pPr>
        <w:pStyle w:val="Paragraphedeliste"/>
        <w:spacing w:after="0"/>
        <w:jc w:val="both"/>
        <w:rPr>
          <w:rFonts w:ascii="Adobe Garamond Pro" w:hAnsi="Adobe Garamond Pro"/>
          <w:sz w:val="14"/>
          <w:szCs w:val="14"/>
        </w:rPr>
      </w:pPr>
    </w:p>
    <w:p w:rsidR="000440DD" w:rsidRDefault="00680112" w:rsidP="006440FA">
      <w:pPr>
        <w:spacing w:after="0"/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Petite précision au sujet de mon calcul de tarifs Boutique : je reprends les prix pratiqués dans le Catalogue de mon fournisseur, en les arrondissant simplement à l’euro supérieur</w:t>
      </w:r>
      <w:r w:rsidR="00F44EC6">
        <w:rPr>
          <w:rFonts w:ascii="Adobe Garamond Pro" w:hAnsi="Adobe Garamond Pro"/>
        </w:rPr>
        <w:t xml:space="preserve"> (mis à part le livret découverte, dont j’ai augmenté le prix en fonction de la qualité et </w:t>
      </w:r>
      <w:r w:rsidR="00334B79">
        <w:rPr>
          <w:rFonts w:ascii="Adobe Garamond Pro" w:hAnsi="Adobe Garamond Pro"/>
        </w:rPr>
        <w:t xml:space="preserve">de </w:t>
      </w:r>
      <w:r w:rsidR="00F44EC6">
        <w:rPr>
          <w:rFonts w:ascii="Adobe Garamond Pro" w:hAnsi="Adobe Garamond Pro"/>
        </w:rPr>
        <w:t>la richesse de son contenu)</w:t>
      </w:r>
      <w:r>
        <w:rPr>
          <w:rFonts w:ascii="Adobe Garamond Pro" w:hAnsi="Adobe Garamond Pro"/>
        </w:rPr>
        <w:t xml:space="preserve">. L’avantage pour vous, outre le fait que je passe les commandes et vous guide dans la découverte </w:t>
      </w:r>
      <w:r w:rsidR="00F44EC6">
        <w:rPr>
          <w:rFonts w:ascii="Adobe Garamond Pro" w:hAnsi="Adobe Garamond Pro"/>
        </w:rPr>
        <w:t>de certains</w:t>
      </w:r>
      <w:r>
        <w:rPr>
          <w:rFonts w:ascii="Adobe Garamond Pro" w:hAnsi="Adobe Garamond Pro"/>
        </w:rPr>
        <w:t xml:space="preserve"> produits, est que vous ne payez aucun frais de commande lorsque je vous propose des articles présents dans mon stock. Et un forfait de seulement 2 euros</w:t>
      </w:r>
      <w:r w:rsidR="00582991">
        <w:rPr>
          <w:rFonts w:ascii="Adobe Garamond Pro" w:hAnsi="Adobe Garamond Pro"/>
        </w:rPr>
        <w:t xml:space="preserve"> par personne,</w:t>
      </w:r>
      <w:r>
        <w:rPr>
          <w:rFonts w:ascii="Adobe Garamond Pro" w:hAnsi="Adobe Garamond Pro"/>
        </w:rPr>
        <w:t xml:space="preserve"> lorsque vous participez à un regroupement de commande (qui a li</w:t>
      </w:r>
      <w:r w:rsidR="00F025D2">
        <w:rPr>
          <w:rFonts w:ascii="Adobe Garamond Pro" w:hAnsi="Adobe Garamond Pro"/>
        </w:rPr>
        <w:t>eu en moyenne tous les deux</w:t>
      </w:r>
      <w:r w:rsidR="00582991">
        <w:rPr>
          <w:rFonts w:ascii="Adobe Garamond Pro" w:hAnsi="Adobe Garamond Pro"/>
        </w:rPr>
        <w:t xml:space="preserve"> mois).</w:t>
      </w:r>
    </w:p>
    <w:p w:rsidR="006440FA" w:rsidRPr="006440FA" w:rsidRDefault="006440FA" w:rsidP="006440FA">
      <w:pPr>
        <w:spacing w:after="0"/>
        <w:jc w:val="both"/>
        <w:rPr>
          <w:rFonts w:ascii="Adobe Garamond Pro" w:hAnsi="Adobe Garamond Pro"/>
          <w:sz w:val="14"/>
          <w:szCs w:val="14"/>
        </w:rPr>
      </w:pPr>
    </w:p>
    <w:p w:rsidR="00680112" w:rsidRDefault="00680112" w:rsidP="006440FA">
      <w:pPr>
        <w:spacing w:after="0"/>
        <w:jc w:val="both"/>
        <w:rPr>
          <w:rFonts w:ascii="Adobe Garamond Pro" w:hAnsi="Adobe Garamond Pro"/>
          <w:i/>
        </w:rPr>
      </w:pPr>
      <w:r w:rsidRPr="00C50282">
        <w:rPr>
          <w:rFonts w:ascii="Adobe Garamond Pro" w:hAnsi="Adobe Garamond Pro"/>
          <w:i/>
        </w:rPr>
        <w:t xml:space="preserve">Pour information, voici les frais de port si vous commandez directement </w:t>
      </w:r>
      <w:r w:rsidR="00536E62" w:rsidRPr="00C50282">
        <w:rPr>
          <w:rFonts w:ascii="Adobe Garamond Pro" w:hAnsi="Adobe Garamond Pro"/>
          <w:i/>
        </w:rPr>
        <w:t>chez mon</w:t>
      </w:r>
      <w:r w:rsidRPr="00C50282">
        <w:rPr>
          <w:rFonts w:ascii="Adobe Garamond Pro" w:hAnsi="Adobe Garamond Pro"/>
          <w:i/>
        </w:rPr>
        <w:t xml:space="preserve"> fournisseur :</w:t>
      </w:r>
    </w:p>
    <w:p w:rsidR="006440FA" w:rsidRPr="006440FA" w:rsidRDefault="006440FA" w:rsidP="006440FA">
      <w:pPr>
        <w:spacing w:after="0"/>
        <w:jc w:val="both"/>
        <w:rPr>
          <w:rFonts w:ascii="Adobe Garamond Pro" w:hAnsi="Adobe Garamond Pro"/>
          <w:i/>
          <w:sz w:val="14"/>
          <w:szCs w:val="14"/>
        </w:rPr>
      </w:pPr>
    </w:p>
    <w:p w:rsidR="00680112" w:rsidRPr="00C50282" w:rsidRDefault="00680112" w:rsidP="00BA3C60">
      <w:pPr>
        <w:spacing w:after="0"/>
        <w:jc w:val="both"/>
        <w:rPr>
          <w:rFonts w:ascii="Adobe Garamond Pro" w:hAnsi="Adobe Garamond Pro"/>
          <w:i/>
        </w:rPr>
      </w:pPr>
      <w:r w:rsidRPr="00C50282">
        <w:rPr>
          <w:rFonts w:ascii="Adobe Garamond Pro" w:hAnsi="Adobe Garamond Pro"/>
          <w:i/>
        </w:rPr>
        <w:t>Pour un colis inférieur à 800 g (sans verre), dont le contenu n’est pas assuré, le tarif est de 4,30 €.</w:t>
      </w:r>
    </w:p>
    <w:p w:rsidR="00CF6C48" w:rsidRPr="00C50282" w:rsidRDefault="00CF6C48" w:rsidP="00BA3C60">
      <w:pPr>
        <w:spacing w:after="0"/>
        <w:jc w:val="both"/>
        <w:rPr>
          <w:rFonts w:ascii="Adobe Garamond Pro" w:hAnsi="Adobe Garamond Pro"/>
          <w:i/>
        </w:rPr>
      </w:pPr>
      <w:r w:rsidRPr="00C50282">
        <w:rPr>
          <w:rFonts w:ascii="Adobe Garamond Pro" w:hAnsi="Adobe Garamond Pro"/>
          <w:i/>
        </w:rPr>
        <w:t>Pour un colis inférieur à 800 g (sans verre), dont le contenu est assuré pour 150 €, le tarif est de 6,50 €.</w:t>
      </w:r>
    </w:p>
    <w:p w:rsidR="00CF6C48" w:rsidRPr="00C50282" w:rsidRDefault="00CF6C48" w:rsidP="00BA3C60">
      <w:pPr>
        <w:spacing w:after="0"/>
        <w:jc w:val="both"/>
        <w:rPr>
          <w:rFonts w:ascii="Adobe Garamond Pro" w:hAnsi="Adobe Garamond Pro"/>
          <w:i/>
        </w:rPr>
      </w:pPr>
      <w:r w:rsidRPr="00C50282">
        <w:rPr>
          <w:rFonts w:ascii="Adobe Garamond Pro" w:hAnsi="Adobe Garamond Pro"/>
          <w:i/>
        </w:rPr>
        <w:t>Pour un colis recommandé et assuré, de 0 à 27 kg, le tarif est de 8,90 €.</w:t>
      </w:r>
    </w:p>
    <w:p w:rsidR="000440DD" w:rsidRPr="006440FA" w:rsidRDefault="000440DD" w:rsidP="00BA3C60">
      <w:pPr>
        <w:spacing w:after="0"/>
        <w:jc w:val="both"/>
        <w:rPr>
          <w:rFonts w:ascii="Adobe Garamond Pro" w:hAnsi="Adobe Garamond Pro"/>
          <w:sz w:val="14"/>
          <w:szCs w:val="14"/>
        </w:rPr>
      </w:pPr>
    </w:p>
    <w:p w:rsidR="00CF6C48" w:rsidRDefault="00CF6C48" w:rsidP="000F5152">
      <w:pPr>
        <w:spacing w:after="0"/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Vous y gagnez donc </w:t>
      </w:r>
      <w:r w:rsidR="00DA45C7">
        <w:rPr>
          <w:rFonts w:ascii="Adobe Garamond Pro" w:hAnsi="Adobe Garamond Pro"/>
        </w:rPr>
        <w:t>à tous les coups</w:t>
      </w:r>
      <w:r>
        <w:rPr>
          <w:rFonts w:ascii="Adobe Garamond Pro" w:hAnsi="Adobe Garamond Pro"/>
        </w:rPr>
        <w:t>, si vous passez par mes humbles services </w:t>
      </w:r>
      <w:r w:rsidRPr="00CF6C48">
        <w:rPr>
          <w:rFonts w:ascii="Adobe Garamond Pro" w:hAnsi="Adobe Garamond Pro"/>
        </w:rPr>
        <w:sym w:font="Wingdings" w:char="F04A"/>
      </w:r>
      <w:r>
        <w:rPr>
          <w:rFonts w:ascii="Adobe Garamond Pro" w:hAnsi="Adobe Garamond Pro"/>
        </w:rPr>
        <w:t> !</w:t>
      </w:r>
    </w:p>
    <w:p w:rsidR="00937A48" w:rsidRPr="006440FA" w:rsidRDefault="00937A48" w:rsidP="00BA3C60">
      <w:pPr>
        <w:spacing w:after="0"/>
        <w:jc w:val="both"/>
        <w:rPr>
          <w:rFonts w:ascii="Adobe Garamond Pro" w:hAnsi="Adobe Garamond Pro"/>
          <w:sz w:val="14"/>
          <w:szCs w:val="14"/>
        </w:rPr>
      </w:pPr>
    </w:p>
    <w:p w:rsidR="00C23A98" w:rsidRPr="00937A48" w:rsidRDefault="00C23A98" w:rsidP="00BA3C60">
      <w:pPr>
        <w:spacing w:after="0"/>
        <w:jc w:val="both"/>
        <w:rPr>
          <w:rFonts w:ascii="Adobe Garamond Pro" w:hAnsi="Adobe Garamond Pro"/>
          <w:i/>
        </w:rPr>
      </w:pPr>
      <w:r w:rsidRPr="00937A48">
        <w:rPr>
          <w:rFonts w:ascii="Adobe Garamond Pro" w:hAnsi="Adobe Garamond Pro"/>
          <w:i/>
        </w:rPr>
        <w:t>Mais</w:t>
      </w:r>
      <w:r w:rsidR="00C50282">
        <w:rPr>
          <w:rFonts w:ascii="Adobe Garamond Pro" w:hAnsi="Adobe Garamond Pro"/>
          <w:i/>
        </w:rPr>
        <w:t>,</w:t>
      </w:r>
      <w:r w:rsidRPr="00937A48">
        <w:rPr>
          <w:rFonts w:ascii="Adobe Garamond Pro" w:hAnsi="Adobe Garamond Pro"/>
          <w:i/>
        </w:rPr>
        <w:t xml:space="preserve"> bien sûr, libre à vous d’obtenir auprès de mon fournisseur, des informations complémentaires</w:t>
      </w:r>
      <w:r w:rsidR="00A40EDE">
        <w:rPr>
          <w:rFonts w:ascii="Adobe Garamond Pro" w:hAnsi="Adobe Garamond Pro"/>
          <w:i/>
        </w:rPr>
        <w:t xml:space="preserve">, </w:t>
      </w:r>
      <w:r w:rsidRPr="00937A48">
        <w:rPr>
          <w:rFonts w:ascii="Adobe Garamond Pro" w:hAnsi="Adobe Garamond Pro"/>
          <w:i/>
        </w:rPr>
        <w:t xml:space="preserve">car ils sont compétents pour vous répondre, étant la première (et </w:t>
      </w:r>
      <w:r w:rsidR="00C354F3">
        <w:rPr>
          <w:rFonts w:ascii="Adobe Garamond Pro" w:hAnsi="Adobe Garamond Pro"/>
          <w:i/>
        </w:rPr>
        <w:t>unique</w:t>
      </w:r>
      <w:r w:rsidRPr="00937A48">
        <w:rPr>
          <w:rFonts w:ascii="Adobe Garamond Pro" w:hAnsi="Adobe Garamond Pro"/>
          <w:i/>
        </w:rPr>
        <w:t xml:space="preserve">, encore aujourd’hui) entreprise à avoir </w:t>
      </w:r>
      <w:r w:rsidR="00BE776A">
        <w:rPr>
          <w:rFonts w:ascii="Adobe Garamond Pro" w:hAnsi="Adobe Garamond Pro"/>
          <w:i/>
        </w:rPr>
        <w:t xml:space="preserve">réellement </w:t>
      </w:r>
      <w:r w:rsidRPr="00937A48">
        <w:rPr>
          <w:rFonts w:ascii="Adobe Garamond Pro" w:hAnsi="Adobe Garamond Pro"/>
          <w:i/>
        </w:rPr>
        <w:t xml:space="preserve">introduit la science </w:t>
      </w:r>
      <w:proofErr w:type="spellStart"/>
      <w:r w:rsidRPr="00937A48">
        <w:rPr>
          <w:rFonts w:ascii="Adobe Garamond Pro" w:hAnsi="Adobe Garamond Pro"/>
          <w:i/>
        </w:rPr>
        <w:t>hildegardienne</w:t>
      </w:r>
      <w:proofErr w:type="spellEnd"/>
      <w:r w:rsidRPr="00937A48">
        <w:rPr>
          <w:rFonts w:ascii="Adobe Garamond Pro" w:hAnsi="Adobe Garamond Pro"/>
          <w:i/>
        </w:rPr>
        <w:t xml:space="preserve"> en France</w:t>
      </w:r>
      <w:r w:rsidR="00937A48" w:rsidRPr="00937A48">
        <w:rPr>
          <w:rFonts w:ascii="Adobe Garamond Pro" w:hAnsi="Adobe Garamond Pro"/>
          <w:i/>
        </w:rPr>
        <w:t>,</w:t>
      </w:r>
      <w:r w:rsidRPr="00937A48">
        <w:rPr>
          <w:rFonts w:ascii="Adobe Garamond Pro" w:hAnsi="Adobe Garamond Pro"/>
          <w:i/>
        </w:rPr>
        <w:t xml:space="preserve"> en </w:t>
      </w:r>
      <w:r w:rsidR="00937A48" w:rsidRPr="00937A48">
        <w:rPr>
          <w:rFonts w:ascii="Adobe Garamond Pro" w:hAnsi="Adobe Garamond Pro"/>
          <w:i/>
        </w:rPr>
        <w:t xml:space="preserve">en </w:t>
      </w:r>
      <w:r w:rsidRPr="00937A48">
        <w:rPr>
          <w:rFonts w:ascii="Adobe Garamond Pro" w:hAnsi="Adobe Garamond Pro"/>
          <w:i/>
        </w:rPr>
        <w:t>préservant tout l’apport spirituel</w:t>
      </w:r>
      <w:r w:rsidR="00937A48" w:rsidRPr="00937A48">
        <w:rPr>
          <w:rFonts w:ascii="Adobe Garamond Pro" w:hAnsi="Adobe Garamond Pro"/>
          <w:i/>
        </w:rPr>
        <w:t xml:space="preserve"> authentiquement chrétien</w:t>
      </w:r>
      <w:r w:rsidRPr="00937A48">
        <w:rPr>
          <w:rFonts w:ascii="Adobe Garamond Pro" w:hAnsi="Adobe Garamond Pro"/>
          <w:i/>
        </w:rPr>
        <w:t xml:space="preserve">, </w:t>
      </w:r>
      <w:r w:rsidR="00A40EDE">
        <w:rPr>
          <w:rFonts w:ascii="Adobe Garamond Pro" w:hAnsi="Adobe Garamond Pro"/>
          <w:i/>
        </w:rPr>
        <w:t>au travers de retraites, conférences, etc.</w:t>
      </w:r>
      <w:r w:rsidR="000C16FD">
        <w:rPr>
          <w:rFonts w:ascii="Adobe Garamond Pro" w:hAnsi="Adobe Garamond Pro"/>
          <w:i/>
        </w:rPr>
        <w:t xml:space="preserve"> Sans parler de la qualité des produits et du strict respect des consignes de notre sainte, à tous niveaux, sans interférence avec d’autres courants spirituels ou avec des produits « bio » non </w:t>
      </w:r>
      <w:proofErr w:type="spellStart"/>
      <w:r w:rsidR="000C16FD">
        <w:rPr>
          <w:rFonts w:ascii="Adobe Garamond Pro" w:hAnsi="Adobe Garamond Pro"/>
          <w:i/>
        </w:rPr>
        <w:t>hildegardiens</w:t>
      </w:r>
      <w:proofErr w:type="spellEnd"/>
      <w:r w:rsidR="000C16FD">
        <w:rPr>
          <w:rFonts w:ascii="Adobe Garamond Pro" w:hAnsi="Adobe Garamond Pro"/>
          <w:i/>
        </w:rPr>
        <w:t>.</w:t>
      </w:r>
      <w:r w:rsidR="004A1505">
        <w:rPr>
          <w:rFonts w:ascii="Adobe Garamond Pro" w:hAnsi="Adobe Garamond Pro"/>
          <w:i/>
        </w:rPr>
        <w:t xml:space="preserve"> C’est donc un plaisir de pouvoir collaborer avec eux en toute confiance !</w:t>
      </w:r>
    </w:p>
    <w:p w:rsidR="000440DD" w:rsidRPr="006440FA" w:rsidRDefault="000440DD" w:rsidP="00BA3C60">
      <w:pPr>
        <w:spacing w:after="0"/>
        <w:jc w:val="both"/>
        <w:rPr>
          <w:rFonts w:ascii="Adobe Garamond Pro" w:hAnsi="Adobe Garamond Pro"/>
          <w:sz w:val="14"/>
          <w:szCs w:val="14"/>
        </w:rPr>
      </w:pPr>
    </w:p>
    <w:p w:rsidR="00CC1DA5" w:rsidRDefault="00CF6C48" w:rsidP="00BA3C60">
      <w:p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Bien à </w:t>
      </w:r>
      <w:r w:rsidR="006440FA">
        <w:rPr>
          <w:rFonts w:ascii="Adobe Garamond Pro" w:hAnsi="Adobe Garamond Pro"/>
        </w:rPr>
        <w:t>votre service</w:t>
      </w:r>
      <w:r>
        <w:rPr>
          <w:rFonts w:ascii="Adobe Garamond Pro" w:hAnsi="Adobe Garamond Pro"/>
        </w:rPr>
        <w:t>,</w:t>
      </w:r>
    </w:p>
    <w:p w:rsidR="00680112" w:rsidRPr="002954C2" w:rsidRDefault="00CF6C48" w:rsidP="00BA3C60">
      <w:p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Estelle*.</w:t>
      </w:r>
    </w:p>
    <w:sectPr w:rsidR="00680112" w:rsidRPr="002954C2" w:rsidSect="00937A4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Birch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543"/>
    <w:multiLevelType w:val="hybridMultilevel"/>
    <w:tmpl w:val="52502926"/>
    <w:lvl w:ilvl="0" w:tplc="89B467CA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E0B37"/>
    <w:rsid w:val="000440DD"/>
    <w:rsid w:val="000C16FD"/>
    <w:rsid w:val="000F5152"/>
    <w:rsid w:val="0012553D"/>
    <w:rsid w:val="002954C2"/>
    <w:rsid w:val="00334B79"/>
    <w:rsid w:val="004A1505"/>
    <w:rsid w:val="0050132A"/>
    <w:rsid w:val="00536E62"/>
    <w:rsid w:val="00582991"/>
    <w:rsid w:val="006440FA"/>
    <w:rsid w:val="00680112"/>
    <w:rsid w:val="008E0B37"/>
    <w:rsid w:val="00937A48"/>
    <w:rsid w:val="00A40EDE"/>
    <w:rsid w:val="00BA3C60"/>
    <w:rsid w:val="00BE776A"/>
    <w:rsid w:val="00C23A98"/>
    <w:rsid w:val="00C354F3"/>
    <w:rsid w:val="00C50282"/>
    <w:rsid w:val="00CC1DA5"/>
    <w:rsid w:val="00CF6C48"/>
    <w:rsid w:val="00D40D82"/>
    <w:rsid w:val="00DA45C7"/>
    <w:rsid w:val="00F025D2"/>
    <w:rsid w:val="00F44EC6"/>
    <w:rsid w:val="00F4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23</cp:revision>
  <dcterms:created xsi:type="dcterms:W3CDTF">2017-08-31T08:39:00Z</dcterms:created>
  <dcterms:modified xsi:type="dcterms:W3CDTF">2017-09-02T07:47:00Z</dcterms:modified>
</cp:coreProperties>
</file>